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6B335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335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B3352">
        <w:rPr>
          <w:rFonts w:ascii="Times New Roman" w:hAnsi="Times New Roman"/>
          <w:bCs/>
          <w:sz w:val="28"/>
          <w:szCs w:val="28"/>
        </w:rPr>
        <w:t>П</w:t>
      </w:r>
      <w:r w:rsidRPr="006B335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B335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B3352">
        <w:rPr>
          <w:rFonts w:ascii="Times New Roman" w:hAnsi="Times New Roman"/>
          <w:bCs/>
          <w:sz w:val="28"/>
          <w:szCs w:val="28"/>
        </w:rPr>
        <w:t xml:space="preserve"> Урал</w:t>
      </w:r>
      <w:r w:rsidRPr="006B335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2B3369F" w:rsidR="00EC2FE9" w:rsidRPr="006B335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B335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F57C84">
        <w:rPr>
          <w:rFonts w:ascii="Times New Roman" w:hAnsi="Times New Roman"/>
          <w:bCs/>
          <w:sz w:val="28"/>
          <w:szCs w:val="28"/>
        </w:rPr>
        <w:t>ов</w:t>
      </w:r>
      <w:r w:rsidRPr="006B3352">
        <w:rPr>
          <w:rFonts w:ascii="Times New Roman" w:hAnsi="Times New Roman"/>
          <w:bCs/>
          <w:sz w:val="28"/>
          <w:szCs w:val="28"/>
        </w:rPr>
        <w:t xml:space="preserve"> электросетевого хозяйства BЛ-10кB ф.Дорожный от ПС Кояново </w:t>
      </w:r>
      <w:proofErr w:type="gramStart"/>
      <w:r w:rsidRPr="006B3352">
        <w:rPr>
          <w:rFonts w:ascii="Times New Roman" w:hAnsi="Times New Roman"/>
          <w:bCs/>
          <w:sz w:val="28"/>
          <w:szCs w:val="28"/>
        </w:rPr>
        <w:t>отп.от</w:t>
      </w:r>
      <w:proofErr w:type="gramEnd"/>
      <w:r w:rsidRPr="006B3352">
        <w:rPr>
          <w:rFonts w:ascii="Times New Roman" w:hAnsi="Times New Roman"/>
          <w:bCs/>
          <w:sz w:val="28"/>
          <w:szCs w:val="28"/>
        </w:rPr>
        <w:t xml:space="preserve"> оп.87 до ТП-66429, ВЛ-0,4кВ ф.Дюшес ТП-66429, ВЛ-0,4кВ ф.1 от ТП-66429</w:t>
      </w:r>
      <w:r w:rsidR="00C955DA" w:rsidRPr="006B335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B335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B3352">
        <w:rPr>
          <w:rFonts w:ascii="Times New Roman" w:hAnsi="Times New Roman"/>
          <w:bCs/>
          <w:sz w:val="28"/>
          <w:szCs w:val="28"/>
        </w:rPr>
        <w:t>ых</w:t>
      </w:r>
      <w:r w:rsidR="00A522E1" w:rsidRPr="006B335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B3352">
        <w:rPr>
          <w:rFonts w:ascii="Times New Roman" w:hAnsi="Times New Roman"/>
          <w:bCs/>
          <w:sz w:val="28"/>
          <w:szCs w:val="28"/>
        </w:rPr>
        <w:t>ов</w:t>
      </w:r>
      <w:r w:rsidR="00A522E1" w:rsidRPr="006B3352">
        <w:rPr>
          <w:rFonts w:ascii="Times New Roman" w:hAnsi="Times New Roman"/>
          <w:bCs/>
          <w:sz w:val="28"/>
          <w:szCs w:val="28"/>
        </w:rPr>
        <w:t>:</w:t>
      </w:r>
    </w:p>
    <w:p w14:paraId="3126D45D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 xml:space="preserve">- с кадастровым номером 59:32:3890013:977, 49 кв. м., расположенный по адресу: Российская Федерация, Пермский край,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>, п. Мулянка, ул. Молодежная, з/у 23;</w:t>
      </w:r>
    </w:p>
    <w:p w14:paraId="39ADD172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>- с кадастровым номером 59:32:3890013:765, 36 кв. м., расположенный по адресу: Пермский край, Пермский район, п. Мулянка;</w:t>
      </w:r>
    </w:p>
    <w:p w14:paraId="5C48DE33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 xml:space="preserve">- с кадастровым номером 59:32:3890013:625, 36 кв. м., расположенный по адресу: Пермский край, Пермский р-н,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 xml:space="preserve"> с/п, п. Мулянка;</w:t>
      </w:r>
    </w:p>
    <w:p w14:paraId="728137EB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 xml:space="preserve">- с кадастровым номером 59:32:3890013:624, 32 кв. м., расположенный по адресу: Российская Федерация, Пермский край,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>, п. Мулянка, ул. Молодежная, з/у 27;</w:t>
      </w:r>
    </w:p>
    <w:p w14:paraId="624B3A11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 xml:space="preserve">- с кадастровым номером 59:32:3890013:613, 28 кв. м., расположенный по адресу: Пермский край, Пермский р-н,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 xml:space="preserve"> с/п, п. Мулянка;</w:t>
      </w:r>
    </w:p>
    <w:p w14:paraId="7AFF7637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>- с кадастровым номером 59:32:3890013:54, 79 кв. м., расположенный по адресу: край Пермский, р-н Пермский, а\д "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>-Мулянка";</w:t>
      </w:r>
    </w:p>
    <w:p w14:paraId="3567063B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>- с кадастровым номером 59:32:1220001:3113, 16 кв. м., расположенный по адресу: Пермский край, Пермский р-н, п. Мулянка;</w:t>
      </w:r>
    </w:p>
    <w:p w14:paraId="4C66CECA" w14:textId="77777777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 xml:space="preserve">- с кадастровым номером 59:32:1220001:1225, 10 кв. м., расположенный по адресу: Пермский край, Пермский р-н, </w:t>
      </w:r>
      <w:proofErr w:type="spellStart"/>
      <w:r w:rsidRPr="000A558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0A558F">
        <w:rPr>
          <w:rFonts w:ascii="Times New Roman" w:hAnsi="Times New Roman"/>
          <w:bCs/>
          <w:sz w:val="28"/>
          <w:szCs w:val="28"/>
        </w:rPr>
        <w:t xml:space="preserve"> с/п, п. Мулянка, ул. Молодежная, дом 17;</w:t>
      </w:r>
    </w:p>
    <w:p w14:paraId="1F17EE8E" w14:textId="38D0941A" w:rsidR="000A558F" w:rsidRP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>- с кадастровым номером 59:32:3890013:1285, 35 кв. м., расположенный по адресу: Российская Федерация, Пермский край, муниципальный округ Пермский, поселок Мулянка, улица Молодежная;</w:t>
      </w:r>
    </w:p>
    <w:p w14:paraId="4DACABAB" w14:textId="74429164" w:rsidR="000A558F" w:rsidRDefault="000A558F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A558F">
        <w:rPr>
          <w:rFonts w:ascii="Times New Roman" w:hAnsi="Times New Roman"/>
          <w:bCs/>
          <w:sz w:val="28"/>
          <w:szCs w:val="28"/>
        </w:rPr>
        <w:t>- с кадастровым номером 59:32:3890013:1286, 10 кв. м., расположенный по адресу: Российская Федерация, Пермский край, муниципальный округ Пермский, поселок Мулянка, улица Молодежная;</w:t>
      </w:r>
    </w:p>
    <w:p w14:paraId="7561AA18" w14:textId="2BBB5B5C" w:rsidR="00EC583E" w:rsidRPr="006B3352" w:rsidRDefault="00EC583E" w:rsidP="000A5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B3352">
        <w:rPr>
          <w:rFonts w:ascii="Times New Roman" w:hAnsi="Times New Roman"/>
          <w:bCs/>
          <w:sz w:val="28"/>
          <w:szCs w:val="28"/>
        </w:rPr>
        <w:t>- в кадастров</w:t>
      </w:r>
      <w:r w:rsidR="006B3352" w:rsidRPr="006B3352">
        <w:rPr>
          <w:rFonts w:ascii="Times New Roman" w:hAnsi="Times New Roman"/>
          <w:bCs/>
          <w:sz w:val="28"/>
          <w:szCs w:val="28"/>
        </w:rPr>
        <w:t>ых</w:t>
      </w:r>
      <w:r w:rsidRPr="006B3352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6B3352" w:rsidRPr="006B3352">
        <w:rPr>
          <w:rFonts w:ascii="Times New Roman" w:hAnsi="Times New Roman"/>
          <w:bCs/>
          <w:sz w:val="28"/>
          <w:szCs w:val="28"/>
        </w:rPr>
        <w:t>ах</w:t>
      </w:r>
      <w:r w:rsidRPr="006B3352">
        <w:rPr>
          <w:rFonts w:ascii="Times New Roman" w:hAnsi="Times New Roman"/>
          <w:bCs/>
          <w:sz w:val="28"/>
          <w:szCs w:val="28"/>
        </w:rPr>
        <w:t xml:space="preserve"> </w:t>
      </w:r>
      <w:r w:rsidR="006B3352" w:rsidRPr="006B3352">
        <w:rPr>
          <w:rFonts w:ascii="Times New Roman" w:hAnsi="Times New Roman"/>
          <w:bCs/>
          <w:sz w:val="28"/>
          <w:szCs w:val="28"/>
        </w:rPr>
        <w:t>59:32:3890013</w:t>
      </w:r>
      <w:r w:rsidR="00413D24" w:rsidRPr="006B3352">
        <w:rPr>
          <w:rFonts w:ascii="Times New Roman" w:hAnsi="Times New Roman"/>
          <w:bCs/>
          <w:sz w:val="28"/>
          <w:szCs w:val="28"/>
        </w:rPr>
        <w:t>,</w:t>
      </w:r>
      <w:r w:rsidR="006B3352" w:rsidRPr="006B3352">
        <w:rPr>
          <w:rFonts w:ascii="Times New Roman" w:hAnsi="Times New Roman"/>
          <w:bCs/>
          <w:sz w:val="28"/>
          <w:szCs w:val="28"/>
        </w:rPr>
        <w:t xml:space="preserve"> 59:32:1220001</w:t>
      </w:r>
    </w:p>
    <w:p w14:paraId="6981E8FF" w14:textId="73989093" w:rsidR="001E62F3" w:rsidRPr="006B335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B3352">
        <w:rPr>
          <w:rFonts w:ascii="Times New Roman" w:hAnsi="Times New Roman"/>
          <w:bCs/>
          <w:sz w:val="28"/>
          <w:szCs w:val="28"/>
        </w:rPr>
        <w:t>общей площадью 1547 кв.м.</w:t>
      </w:r>
    </w:p>
    <w:p w14:paraId="1B06A456" w14:textId="2D775EF7" w:rsidR="009E7BF7" w:rsidRPr="006B335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B3352">
        <w:rPr>
          <w:rFonts w:ascii="Times New Roman" w:hAnsi="Times New Roman"/>
          <w:bCs/>
          <w:sz w:val="28"/>
          <w:szCs w:val="28"/>
        </w:rPr>
        <w:t>З</w:t>
      </w:r>
      <w:r w:rsidR="009E7BF7" w:rsidRPr="006B335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B3352">
        <w:rPr>
          <w:rFonts w:ascii="Times New Roman" w:hAnsi="Times New Roman"/>
          <w:bCs/>
          <w:sz w:val="28"/>
          <w:szCs w:val="28"/>
        </w:rPr>
        <w:t>к</w:t>
      </w:r>
      <w:r w:rsidR="009E7BF7" w:rsidRPr="006B335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B335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B3352">
        <w:rPr>
          <w:rFonts w:ascii="Times New Roman" w:hAnsi="Times New Roman"/>
          <w:bCs/>
          <w:sz w:val="28"/>
          <w:szCs w:val="28"/>
        </w:rPr>
        <w:t>л.</w:t>
      </w:r>
      <w:r w:rsidR="00E26342" w:rsidRPr="006B3352">
        <w:rPr>
          <w:rFonts w:ascii="Times New Roman" w:hAnsi="Times New Roman"/>
          <w:bCs/>
          <w:sz w:val="28"/>
          <w:szCs w:val="28"/>
        </w:rPr>
        <w:t> </w:t>
      </w:r>
      <w:r w:rsidR="009E7BF7" w:rsidRPr="006B335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B335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B335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B335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B3352">
        <w:rPr>
          <w:rFonts w:ascii="Times New Roman" w:hAnsi="Times New Roman"/>
          <w:bCs/>
          <w:sz w:val="28"/>
          <w:szCs w:val="28"/>
        </w:rPr>
        <w:t>. 21</w:t>
      </w:r>
      <w:r w:rsidR="008255FF" w:rsidRPr="006B3352">
        <w:rPr>
          <w:rFonts w:ascii="Times New Roman" w:hAnsi="Times New Roman"/>
          <w:bCs/>
          <w:sz w:val="28"/>
          <w:szCs w:val="28"/>
        </w:rPr>
        <w:t>1</w:t>
      </w:r>
      <w:r w:rsidR="009E7BF7" w:rsidRPr="006B335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B3352">
        <w:rPr>
          <w:rFonts w:ascii="Times New Roman" w:hAnsi="Times New Roman"/>
          <w:bCs/>
          <w:sz w:val="28"/>
          <w:szCs w:val="28"/>
        </w:rPr>
        <w:t>с </w:t>
      </w:r>
      <w:r w:rsidR="009E7BF7" w:rsidRPr="006B3352">
        <w:rPr>
          <w:rFonts w:ascii="Times New Roman" w:hAnsi="Times New Roman"/>
          <w:bCs/>
          <w:sz w:val="28"/>
          <w:szCs w:val="28"/>
        </w:rPr>
        <w:t>9.00</w:t>
      </w:r>
      <w:r w:rsidR="00E26342" w:rsidRPr="006B3352">
        <w:rPr>
          <w:rFonts w:ascii="Times New Roman" w:hAnsi="Times New Roman"/>
          <w:bCs/>
          <w:sz w:val="28"/>
          <w:szCs w:val="28"/>
        </w:rPr>
        <w:t> </w:t>
      </w:r>
      <w:r w:rsidR="009E7BF7" w:rsidRPr="006B335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B335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6B3352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6B3352">
        <w:rPr>
          <w:rFonts w:ascii="Times New Roman" w:hAnsi="Times New Roman"/>
          <w:bCs/>
          <w:sz w:val="28"/>
          <w:szCs w:val="28"/>
        </w:rPr>
        <w:t>«</w:t>
      </w:r>
      <w:r w:rsidRPr="006B335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B3352">
        <w:rPr>
          <w:rFonts w:ascii="Times New Roman" w:hAnsi="Times New Roman"/>
          <w:bCs/>
          <w:sz w:val="28"/>
          <w:szCs w:val="28"/>
        </w:rPr>
        <w:t>» (</w:t>
      </w:r>
      <w:r w:rsidR="00687EEF" w:rsidRPr="006B335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B3352">
        <w:rPr>
          <w:rFonts w:ascii="Times New Roman" w:hAnsi="Times New Roman"/>
          <w:bCs/>
          <w:sz w:val="28"/>
          <w:szCs w:val="28"/>
        </w:rPr>
        <w:t>.</w:t>
      </w:r>
      <w:r w:rsidR="00CB1291" w:rsidRPr="006B3352">
        <w:rPr>
          <w:rFonts w:ascii="Times New Roman" w:hAnsi="Times New Roman"/>
          <w:bCs/>
          <w:sz w:val="28"/>
          <w:szCs w:val="28"/>
        </w:rPr>
        <w:t>permokrug.ru</w:t>
      </w:r>
      <w:r w:rsidR="00687EEF" w:rsidRPr="006B3352">
        <w:rPr>
          <w:rFonts w:ascii="Times New Roman" w:hAnsi="Times New Roman"/>
          <w:bCs/>
          <w:sz w:val="28"/>
          <w:szCs w:val="28"/>
        </w:rPr>
        <w:t>)</w:t>
      </w:r>
      <w:r w:rsidR="00CB1291" w:rsidRPr="006B335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A558F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3352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405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57C84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2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134</cp:revision>
  <dcterms:created xsi:type="dcterms:W3CDTF">2023-08-03T05:43:00Z</dcterms:created>
  <dcterms:modified xsi:type="dcterms:W3CDTF">2024-10-02T08:53:00Z</dcterms:modified>
</cp:coreProperties>
</file>